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SATOLAS ET BONCE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13 mars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15h30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832 HAUT BONCE</w:t>
      </w:r>
    </w:p>
    <w:p w:rsidRPr="0035053F" w:rsidP="001348F6">
      <w:pPr>
        <w:rPr>
          <w:rFonts w:asciiTheme="minorHAnsi" w:hAnsiTheme="minorHAnsi" w:cstheme="minorHAnsi"/>
          <w:sz w:val="20"/>
        </w:rPr>
      </w:pPr>
      <w:r w:rsidRPr="0035053F" w:rsidR="00E8145C">
        <w:rPr>
          <w:rFonts w:asciiTheme="minorHAnsi" w:hAnsiTheme="minorHAnsi" w:cstheme="minorHAnsi"/>
          <w:sz w:val="20"/>
        </w:rPr>
        <w:t>29, 65, 81, 97, 117, 129, 147, 191, 213, 30, 42, 52, 172, 200, 238, 270, 170B ROUTE DE BONCE</w:t>
      </w:r>
    </w:p>
    <w:p w:rsidRPr="0035053F" w:rsidP="001348F6">
      <w:pPr>
        <w:rPr>
          <w:rFonts w:asciiTheme="minorHAnsi" w:hAnsiTheme="minorHAnsi" w:cstheme="minorHAnsi"/>
          <w:sz w:val="20"/>
        </w:rPr>
      </w:pPr>
      <w:r w:rsidRPr="0035053F" w:rsidR="00E8145C">
        <w:rPr>
          <w:rFonts w:asciiTheme="minorHAnsi" w:hAnsiTheme="minorHAnsi" w:cstheme="minorHAnsi"/>
          <w:sz w:val="20"/>
        </w:rPr>
        <w:t>50 chemin DE LA PAILLE</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LA SAVANE</w:t>
      </w:r>
    </w:p>
    <w:p w:rsidRPr="0035053F" w:rsidP="001348F6">
      <w:pPr>
        <w:rPr>
          <w:rFonts w:asciiTheme="minorHAnsi" w:hAnsiTheme="minorHAnsi" w:cstheme="minorHAnsi"/>
          <w:sz w:val="20"/>
        </w:rPr>
      </w:pPr>
      <w:r w:rsidRPr="0035053F" w:rsidR="00E8145C">
        <w:rPr>
          <w:rFonts w:asciiTheme="minorHAnsi" w:hAnsiTheme="minorHAnsi" w:cstheme="minorHAnsi"/>
          <w:sz w:val="20"/>
        </w:rPr>
        <w:t>57 impasse DE LA BATTEUSE</w:t>
      </w:r>
    </w:p>
    <w:p w:rsidRPr="0035053F" w:rsidP="001348F6">
      <w:pPr>
        <w:rPr>
          <w:rFonts w:asciiTheme="minorHAnsi" w:hAnsiTheme="minorHAnsi" w:cstheme="minorHAnsi"/>
          <w:sz w:val="20"/>
        </w:rPr>
      </w:pPr>
      <w:r w:rsidRPr="0035053F" w:rsidR="00E8145C">
        <w:rPr>
          <w:rFonts w:asciiTheme="minorHAnsi" w:hAnsiTheme="minorHAnsi" w:cstheme="minorHAnsi"/>
          <w:sz w:val="20"/>
        </w:rPr>
        <w:t>LE HAUT BONCE</w:t>
      </w:r>
    </w:p>
    <w:p w:rsidRPr="0035053F" w:rsidP="001348F6">
      <w:pPr>
        <w:rPr>
          <w:rFonts w:asciiTheme="minorHAnsi" w:hAnsiTheme="minorHAnsi" w:cstheme="minorHAnsi"/>
          <w:sz w:val="20"/>
        </w:rPr>
      </w:pPr>
      <w:r w:rsidRPr="0035053F" w:rsidR="00E8145C">
        <w:rPr>
          <w:rFonts w:asciiTheme="minorHAnsi" w:hAnsiTheme="minorHAnsi" w:cstheme="minorHAnsi"/>
          <w:sz w:val="20"/>
        </w:rPr>
        <w:t>impasse DU CERISIER</w:t>
      </w:r>
    </w:p>
    <w:p w:rsidRPr="0035053F" w:rsidP="001348F6">
      <w:pPr>
        <w:rPr>
          <w:rFonts w:asciiTheme="minorHAnsi" w:hAnsiTheme="minorHAnsi" w:cstheme="minorHAnsi"/>
          <w:sz w:val="20"/>
        </w:rPr>
      </w:pPr>
      <w:r w:rsidRPr="0035053F" w:rsidR="00E8145C">
        <w:rPr>
          <w:rFonts w:asciiTheme="minorHAnsi" w:hAnsiTheme="minorHAnsi" w:cstheme="minorHAnsi"/>
          <w:sz w:val="20"/>
        </w:rPr>
        <w:t>51 chemin DU ROSAIRE</w:t>
      </w:r>
    </w:p>
    <w:p w:rsidRPr="0035053F" w:rsidP="001348F6">
      <w:pPr>
        <w:rPr>
          <w:rFonts w:asciiTheme="minorHAnsi" w:hAnsiTheme="minorHAnsi" w:cstheme="minorHAnsi"/>
          <w:sz w:val="20"/>
        </w:rPr>
      </w:pPr>
      <w:r w:rsidRPr="0035053F" w:rsidR="00E8145C">
        <w:rPr>
          <w:rFonts w:asciiTheme="minorHAnsi" w:hAnsiTheme="minorHAnsi" w:cstheme="minorHAnsi"/>
          <w:sz w:val="20"/>
        </w:rPr>
        <w:t>19, 20 impasse DU GRAND JOSEPH</w:t>
      </w:r>
    </w:p>
    <w:p w:rsidRPr="0035053F" w:rsidP="001348F6">
      <w:pPr>
        <w:rPr>
          <w:rFonts w:asciiTheme="minorHAnsi" w:hAnsiTheme="minorHAnsi" w:cstheme="minorHAnsi"/>
          <w:sz w:val="20"/>
        </w:rPr>
      </w:pPr>
      <w:r w:rsidRPr="0035053F" w:rsidR="00E8145C">
        <w:rPr>
          <w:rFonts w:asciiTheme="minorHAnsi" w:hAnsiTheme="minorHAnsi" w:cstheme="minorHAnsi"/>
          <w:sz w:val="20"/>
        </w:rPr>
        <w:t>impasse DE LA BINETTE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Base</w:t>
          </w:r>
          <w:r w:rsidRPr="002349AE">
            <w:rPr>
              <w:color w:val="4642FC"/>
              <w:sz w:val="14"/>
            </w:rPr>
            <w:t xml:space="preserve"> </w:t>
          </w:r>
          <w:r w:rsidRPr="002349AE">
            <w:rPr>
              <w:color w:val="4642FC"/>
              <w:sz w:val="14"/>
            </w:rPr>
            <w:t>Opérationnelle</w:t>
          </w:r>
          <w:r w:rsidRPr="002349AE">
            <w:rPr>
              <w:color w:val="4642FC"/>
              <w:sz w:val="14"/>
            </w:rPr>
            <w:t xml:space="preserve"> </w:t>
          </w:r>
          <w:r w:rsidRPr="002349AE">
            <w:rPr>
              <w:color w:val="4642FC"/>
              <w:sz w:val="14"/>
            </w:rPr>
            <w:t>-</w:t>
          </w:r>
          <w:r w:rsidRPr="002349AE">
            <w:rPr>
              <w:color w:val="4642FC"/>
              <w:sz w:val="14"/>
            </w:rPr>
            <w:t xml:space="preserve"> </w:t>
          </w:r>
          <w:r w:rsidRPr="002349AE">
            <w:rPr>
              <w:color w:val="4642FC"/>
              <w:sz w:val="14"/>
            </w:rPr>
            <w:t>Heyrieux</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